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4A0" w:firstRow="1" w:lastRow="0" w:firstColumn="1" w:lastColumn="0" w:noHBand="0" w:noVBand="1"/>
      </w:tblPr>
      <w:tblGrid>
        <w:gridCol w:w="3654"/>
        <w:gridCol w:w="3564"/>
        <w:gridCol w:w="3744"/>
        <w:gridCol w:w="3654"/>
      </w:tblGrid>
      <w:tr w:rsidR="006B1413" w:rsidRPr="001818C4" w14:paraId="6961A7BD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4CE07312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9AB5493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CD87FD8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38AD3F49" w14:textId="77777777" w:rsidR="00CB6B07" w:rsidRPr="001818C4" w:rsidRDefault="00CB6B07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70232D" w:rsidRPr="001818C4" w14:paraId="22AB6932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626CDDCB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18C4">
              <w:rPr>
                <w:b/>
                <w:sz w:val="22"/>
                <w:szCs w:val="22"/>
              </w:rPr>
              <w:t>Foundation</w:t>
            </w:r>
          </w:p>
        </w:tc>
        <w:tc>
          <w:tcPr>
            <w:tcW w:w="3564" w:type="dxa"/>
            <w:shd w:val="clear" w:color="auto" w:fill="FFCC66"/>
          </w:tcPr>
          <w:p w14:paraId="05859050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exercise budget</w:t>
            </w:r>
          </w:p>
        </w:tc>
        <w:tc>
          <w:tcPr>
            <w:tcW w:w="3744" w:type="dxa"/>
            <w:shd w:val="clear" w:color="auto" w:fill="FFCC66"/>
          </w:tcPr>
          <w:p w14:paraId="6FFDFF30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Sponsor agency’s budget format</w:t>
            </w:r>
          </w:p>
        </w:tc>
        <w:tc>
          <w:tcPr>
            <w:tcW w:w="3654" w:type="dxa"/>
            <w:shd w:val="clear" w:color="auto" w:fill="FFCC66"/>
          </w:tcPr>
          <w:p w14:paraId="7E33C221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months before the exercise</w:t>
            </w:r>
          </w:p>
        </w:tc>
      </w:tr>
      <w:tr w:rsidR="0070232D" w:rsidRPr="001818C4" w14:paraId="0A777D7C" w14:textId="77777777" w:rsidTr="0070232D">
        <w:tblPrEx>
          <w:shd w:val="clear" w:color="auto" w:fill="FFC000"/>
        </w:tblPrEx>
        <w:trPr>
          <w:trHeight w:val="278"/>
        </w:trPr>
        <w:tc>
          <w:tcPr>
            <w:tcW w:w="3654" w:type="dxa"/>
            <w:vMerge/>
            <w:shd w:val="clear" w:color="auto" w:fill="FFCC66"/>
          </w:tcPr>
          <w:p w14:paraId="24EF6AB9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0FDE0098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Identify Exercise Planning Team members</w:t>
            </w:r>
          </w:p>
        </w:tc>
        <w:tc>
          <w:tcPr>
            <w:tcW w:w="3744" w:type="dxa"/>
            <w:shd w:val="clear" w:color="auto" w:fill="FFCC66"/>
          </w:tcPr>
          <w:p w14:paraId="52C98256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 Planning Team organizational chart</w:t>
            </w:r>
          </w:p>
        </w:tc>
        <w:tc>
          <w:tcPr>
            <w:tcW w:w="3654" w:type="dxa"/>
            <w:shd w:val="clear" w:color="auto" w:fill="FFCC66"/>
          </w:tcPr>
          <w:p w14:paraId="179A0326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months before the exercise</w:t>
            </w:r>
          </w:p>
        </w:tc>
      </w:tr>
      <w:tr w:rsidR="0070232D" w:rsidRPr="001818C4" w14:paraId="1493122B" w14:textId="77777777" w:rsidTr="001818C4">
        <w:tblPrEx>
          <w:shd w:val="clear" w:color="auto" w:fill="FFC000"/>
        </w:tblPrEx>
        <w:trPr>
          <w:trHeight w:val="277"/>
        </w:trPr>
        <w:tc>
          <w:tcPr>
            <w:tcW w:w="3654" w:type="dxa"/>
            <w:vMerge/>
            <w:shd w:val="clear" w:color="auto" w:fill="FFCC66"/>
          </w:tcPr>
          <w:p w14:paraId="2515A5C3" w14:textId="77777777" w:rsidR="0070232D" w:rsidRPr="001818C4" w:rsidRDefault="0070232D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4A84E7A8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Formulate sponsoring agency’s exercise concept and overarching objectives</w:t>
            </w:r>
          </w:p>
        </w:tc>
        <w:tc>
          <w:tcPr>
            <w:tcW w:w="3744" w:type="dxa"/>
            <w:shd w:val="clear" w:color="auto" w:fill="FFCC66"/>
          </w:tcPr>
          <w:p w14:paraId="67B7EC40" w14:textId="77777777" w:rsidR="0070232D" w:rsidRPr="001818C4" w:rsidRDefault="0070232D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Concept and Objectives (C&amp;O) statement</w:t>
            </w:r>
          </w:p>
        </w:tc>
        <w:tc>
          <w:tcPr>
            <w:tcW w:w="3654" w:type="dxa"/>
            <w:shd w:val="clear" w:color="auto" w:fill="FFCC66"/>
          </w:tcPr>
          <w:p w14:paraId="15EF3363" w14:textId="77777777" w:rsidR="0070232D" w:rsidRPr="001818C4" w:rsidRDefault="0070232D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month before the exercise</w:t>
            </w:r>
          </w:p>
        </w:tc>
      </w:tr>
      <w:tr w:rsidR="00E24C7B" w:rsidRPr="001818C4" w14:paraId="705CEB59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692CADBF" w14:textId="77777777" w:rsidR="00E24C7B" w:rsidRPr="001818C4" w:rsidRDefault="00E24C7B" w:rsidP="00BD3FA5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 xml:space="preserve">Initial Planning </w:t>
            </w:r>
            <w:r w:rsidR="00BD3FA5">
              <w:rPr>
                <w:b/>
                <w:sz w:val="22"/>
                <w:szCs w:val="22"/>
              </w:rPr>
              <w:t>Meeting</w:t>
            </w:r>
            <w:r w:rsidRPr="001818C4">
              <w:rPr>
                <w:b/>
                <w:sz w:val="22"/>
                <w:szCs w:val="22"/>
              </w:rPr>
              <w:t xml:space="preserve"> (IP</w:t>
            </w:r>
            <w:r w:rsidR="00BD3FA5">
              <w:rPr>
                <w:b/>
                <w:sz w:val="22"/>
                <w:szCs w:val="22"/>
              </w:rPr>
              <w:t>M</w:t>
            </w:r>
            <w:r w:rsidRPr="001818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shd w:val="clear" w:color="auto" w:fill="auto"/>
          </w:tcPr>
          <w:p w14:paraId="72126614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46E30A79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0F158B84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48960C56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3F6420B9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Invitations</w:t>
            </w:r>
          </w:p>
          <w:p w14:paraId="7F483F1B" w14:textId="77777777" w:rsidR="00E24C7B" w:rsidRPr="001818C4" w:rsidRDefault="00E24C7B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Read-ahead materials</w:t>
            </w:r>
          </w:p>
          <w:p w14:paraId="11A9F037" w14:textId="77777777" w:rsidR="00E24C7B" w:rsidRPr="00E24C7B" w:rsidRDefault="00E24C7B" w:rsidP="00E24C7B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Participating agency list</w:t>
            </w:r>
          </w:p>
        </w:tc>
        <w:tc>
          <w:tcPr>
            <w:tcW w:w="3654" w:type="dxa"/>
            <w:shd w:val="clear" w:color="auto" w:fill="auto"/>
          </w:tcPr>
          <w:p w14:paraId="3F7115C5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to 4 weeks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3B90F6BE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37BDABCB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02746B55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Send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invitations and read-ahead packet to the Exercise Planning Team</w:t>
            </w:r>
          </w:p>
        </w:tc>
        <w:tc>
          <w:tcPr>
            <w:tcW w:w="3744" w:type="dxa"/>
            <w:shd w:val="clear" w:color="auto" w:fill="auto"/>
          </w:tcPr>
          <w:p w14:paraId="47465486" w14:textId="77777777" w:rsidR="00E24C7B" w:rsidRPr="001818C4" w:rsidRDefault="00E24C7B" w:rsidP="001D199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Invitations</w:t>
            </w:r>
          </w:p>
          <w:p w14:paraId="70257ECF" w14:textId="77777777" w:rsidR="00E24C7B" w:rsidRPr="001818C4" w:rsidRDefault="00E24C7B" w:rsidP="001D1994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Read-ahead materials</w:t>
            </w:r>
          </w:p>
        </w:tc>
        <w:tc>
          <w:tcPr>
            <w:tcW w:w="3654" w:type="dxa"/>
            <w:shd w:val="clear" w:color="auto" w:fill="auto"/>
          </w:tcPr>
          <w:p w14:paraId="697EABC8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2 to 3 weeks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3CC551E2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43569DC2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CEEE0EF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the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auto"/>
          </w:tcPr>
          <w:p w14:paraId="23381947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3A2E745D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2332D6C6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70662C3D" w14:textId="77777777" w:rsidR="00E24C7B" w:rsidRPr="001818C4" w:rsidRDefault="00E24C7B" w:rsidP="001D1994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Master task list</w:t>
            </w:r>
          </w:p>
        </w:tc>
        <w:tc>
          <w:tcPr>
            <w:tcW w:w="3654" w:type="dxa"/>
            <w:shd w:val="clear" w:color="auto" w:fill="auto"/>
          </w:tcPr>
          <w:p w14:paraId="1ABC16D9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days before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6DC9D79A" w14:textId="77777777" w:rsidTr="007A042E">
        <w:tblPrEx>
          <w:shd w:val="clear" w:color="auto" w:fill="auto"/>
        </w:tblPrEx>
        <w:trPr>
          <w:trHeight w:val="195"/>
        </w:trPr>
        <w:tc>
          <w:tcPr>
            <w:tcW w:w="3654" w:type="dxa"/>
            <w:vMerge/>
            <w:shd w:val="clear" w:color="auto" w:fill="auto"/>
          </w:tcPr>
          <w:p w14:paraId="78E316C7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AEDBBAA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IP</w:t>
            </w:r>
            <w:r w:rsidR="00663CE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</w:t>
            </w:r>
            <w:r w:rsidRPr="001818C4">
              <w:rPr>
                <w:sz w:val="22"/>
                <w:szCs w:val="22"/>
              </w:rPr>
              <w:t>2 to 6 hours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44" w:type="dxa"/>
            <w:shd w:val="clear" w:color="auto" w:fill="auto"/>
          </w:tcPr>
          <w:p w14:paraId="4D454DD6" w14:textId="77777777" w:rsidR="00E24C7B" w:rsidRPr="001818C4" w:rsidRDefault="003A23B9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list above</w:t>
            </w:r>
          </w:p>
        </w:tc>
        <w:tc>
          <w:tcPr>
            <w:tcW w:w="3654" w:type="dxa"/>
            <w:shd w:val="clear" w:color="auto" w:fill="auto"/>
          </w:tcPr>
          <w:p w14:paraId="76C7E5DA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months before the exercise</w:t>
            </w:r>
          </w:p>
        </w:tc>
      </w:tr>
      <w:tr w:rsidR="00E24C7B" w:rsidRPr="001818C4" w14:paraId="51119EC1" w14:textId="77777777" w:rsidTr="001818C4">
        <w:tblPrEx>
          <w:shd w:val="clear" w:color="auto" w:fill="auto"/>
        </w:tblPrEx>
        <w:trPr>
          <w:trHeight w:val="195"/>
        </w:trPr>
        <w:tc>
          <w:tcPr>
            <w:tcW w:w="3654" w:type="dxa"/>
            <w:vMerge/>
            <w:shd w:val="clear" w:color="auto" w:fill="auto"/>
          </w:tcPr>
          <w:p w14:paraId="73610F13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6D8C4DE7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Master Scenario Events List (MSEL) development workshop (1 hour)</w:t>
            </w:r>
          </w:p>
        </w:tc>
        <w:tc>
          <w:tcPr>
            <w:tcW w:w="3744" w:type="dxa"/>
            <w:shd w:val="clear" w:color="auto" w:fill="auto"/>
          </w:tcPr>
          <w:p w14:paraId="3A957674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auto"/>
          </w:tcPr>
          <w:p w14:paraId="12EE0A66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154043FE" w14:textId="77777777" w:rsidTr="00E24C7B">
        <w:tblPrEx>
          <w:shd w:val="clear" w:color="auto" w:fill="auto"/>
        </w:tblPrEx>
        <w:trPr>
          <w:trHeight w:val="398"/>
        </w:trPr>
        <w:tc>
          <w:tcPr>
            <w:tcW w:w="3654" w:type="dxa"/>
            <w:vMerge/>
            <w:shd w:val="clear" w:color="auto" w:fill="auto"/>
          </w:tcPr>
          <w:p w14:paraId="2C0438B1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8FFAB54" w14:textId="77777777" w:rsidR="00E24C7B" w:rsidRPr="001818C4" w:rsidRDefault="00E24C7B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Provide IP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 </w:t>
            </w:r>
            <w:r>
              <w:rPr>
                <w:sz w:val="22"/>
                <w:szCs w:val="22"/>
              </w:rPr>
              <w:t xml:space="preserve">and draft MSEL </w:t>
            </w:r>
            <w:r w:rsidRPr="001818C4">
              <w:rPr>
                <w:sz w:val="22"/>
                <w:szCs w:val="22"/>
              </w:rPr>
              <w:t>to the Exercise Planning Team members</w:t>
            </w:r>
          </w:p>
        </w:tc>
        <w:tc>
          <w:tcPr>
            <w:tcW w:w="3744" w:type="dxa"/>
            <w:shd w:val="clear" w:color="auto" w:fill="auto"/>
          </w:tcPr>
          <w:p w14:paraId="435C84DD" w14:textId="77777777" w:rsidR="00E24C7B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IP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</w:t>
            </w:r>
          </w:p>
          <w:p w14:paraId="4F61F9D6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auto"/>
          </w:tcPr>
          <w:p w14:paraId="7CBA61A0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7 to 9 days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E24C7B" w:rsidRPr="001818C4" w14:paraId="6D0B08F5" w14:textId="77777777" w:rsidTr="001818C4">
        <w:tblPrEx>
          <w:shd w:val="clear" w:color="auto" w:fill="auto"/>
        </w:tblPrEx>
        <w:trPr>
          <w:trHeight w:val="397"/>
        </w:trPr>
        <w:tc>
          <w:tcPr>
            <w:tcW w:w="3654" w:type="dxa"/>
            <w:vMerge/>
            <w:shd w:val="clear" w:color="auto" w:fill="auto"/>
          </w:tcPr>
          <w:p w14:paraId="5D7D2D54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2640E95A" w14:textId="77777777" w:rsidR="00E24C7B" w:rsidRPr="001818C4" w:rsidRDefault="00E24C7B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and submit the required Notification of Exercise Form</w:t>
            </w:r>
          </w:p>
        </w:tc>
        <w:tc>
          <w:tcPr>
            <w:tcW w:w="3744" w:type="dxa"/>
            <w:shd w:val="clear" w:color="auto" w:fill="auto"/>
          </w:tcPr>
          <w:p w14:paraId="2344E283" w14:textId="77777777" w:rsidR="00E24C7B" w:rsidRPr="001818C4" w:rsidRDefault="00E24C7B" w:rsidP="001D1994">
            <w:pPr>
              <w:pStyle w:val="ListParagraph"/>
              <w:numPr>
                <w:ilvl w:val="0"/>
                <w:numId w:val="4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 Form</w:t>
            </w:r>
          </w:p>
        </w:tc>
        <w:tc>
          <w:tcPr>
            <w:tcW w:w="3654" w:type="dxa"/>
            <w:shd w:val="clear" w:color="auto" w:fill="auto"/>
          </w:tcPr>
          <w:p w14:paraId="24B273A3" w14:textId="77777777" w:rsidR="00E24C7B" w:rsidRPr="001818C4" w:rsidRDefault="00E24C7B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to 9 days following the IP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6B1413" w:rsidRPr="001818C4" w14:paraId="55DD1ACF" w14:textId="77777777" w:rsidTr="001818C4">
        <w:tc>
          <w:tcPr>
            <w:tcW w:w="365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5B63898D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14A0CB74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7A9E3D3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4B9608D1" w14:textId="77777777" w:rsidR="004B6802" w:rsidRPr="001818C4" w:rsidRDefault="004B6802" w:rsidP="001818C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7A042E" w:rsidRPr="001818C4" w14:paraId="7E4FC2BC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1E5A4BB9" w14:textId="77777777" w:rsidR="007A042E" w:rsidRPr="001818C4" w:rsidRDefault="007A042E" w:rsidP="00BD3FA5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 xml:space="preserve">Final Planning </w:t>
            </w:r>
            <w:r w:rsidR="00BD3FA5">
              <w:rPr>
                <w:b/>
                <w:sz w:val="22"/>
                <w:szCs w:val="22"/>
              </w:rPr>
              <w:t>Meeting</w:t>
            </w:r>
            <w:r w:rsidRPr="001818C4">
              <w:rPr>
                <w:b/>
                <w:sz w:val="22"/>
                <w:szCs w:val="22"/>
              </w:rPr>
              <w:t xml:space="preserve"> (FP</w:t>
            </w:r>
            <w:r w:rsidR="00BD3FA5">
              <w:rPr>
                <w:b/>
                <w:sz w:val="22"/>
                <w:szCs w:val="22"/>
              </w:rPr>
              <w:t>M</w:t>
            </w:r>
            <w:r w:rsidRPr="001818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0917A77E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draft Situation Manual/ Player Handbook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6B81317C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Situation Manual/ Player Handbook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56546266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2 weeks before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1797CD70" w14:textId="77777777" w:rsidTr="001818C4">
        <w:tblPrEx>
          <w:shd w:val="clear" w:color="auto" w:fill="FFC000"/>
        </w:tblPrEx>
        <w:trPr>
          <w:trHeight w:val="96"/>
        </w:trPr>
        <w:tc>
          <w:tcPr>
            <w:tcW w:w="3654" w:type="dxa"/>
            <w:vMerge/>
            <w:shd w:val="clear" w:color="auto" w:fill="FFC000"/>
          </w:tcPr>
          <w:p w14:paraId="54EEA4C6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2343125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materials</w:t>
            </w:r>
          </w:p>
        </w:tc>
        <w:tc>
          <w:tcPr>
            <w:tcW w:w="3744" w:type="dxa"/>
            <w:shd w:val="clear" w:color="auto" w:fill="FFCC66"/>
          </w:tcPr>
          <w:p w14:paraId="074E43E4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608F476F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73B463B5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Master Task List</w:t>
            </w:r>
          </w:p>
          <w:p w14:paraId="6A6216A7" w14:textId="77777777" w:rsidR="007A042E" w:rsidRPr="001818C4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500C0744" w14:textId="77777777" w:rsidR="007A042E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Situation Manual/Player Handbook</w:t>
            </w:r>
          </w:p>
          <w:p w14:paraId="787FAC8B" w14:textId="77777777" w:rsidR="007A042E" w:rsidRDefault="007A042E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Player Feedback Forms</w:t>
            </w:r>
          </w:p>
          <w:p w14:paraId="550B3F77" w14:textId="77777777" w:rsidR="001D1994" w:rsidRPr="001818C4" w:rsidRDefault="001D199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Evaluation Guides (EEGs)</w:t>
            </w:r>
          </w:p>
        </w:tc>
        <w:tc>
          <w:tcPr>
            <w:tcW w:w="3654" w:type="dxa"/>
            <w:shd w:val="clear" w:color="auto" w:fill="FFCC66"/>
          </w:tcPr>
          <w:p w14:paraId="2B8E9285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1 week before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61446CEE" w14:textId="77777777" w:rsidTr="007A042E">
        <w:tblPrEx>
          <w:shd w:val="clear" w:color="auto" w:fill="FFC000"/>
        </w:tblPrEx>
        <w:trPr>
          <w:trHeight w:val="173"/>
        </w:trPr>
        <w:tc>
          <w:tcPr>
            <w:tcW w:w="3654" w:type="dxa"/>
            <w:vMerge/>
            <w:shd w:val="clear" w:color="auto" w:fill="FFC000"/>
          </w:tcPr>
          <w:p w14:paraId="35B1025A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2B4072B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FP</w:t>
            </w:r>
            <w:r w:rsidR="00663CE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(4 to 6 hours)</w:t>
            </w:r>
          </w:p>
        </w:tc>
        <w:tc>
          <w:tcPr>
            <w:tcW w:w="3744" w:type="dxa"/>
            <w:shd w:val="clear" w:color="auto" w:fill="FFCC66"/>
          </w:tcPr>
          <w:p w14:paraId="2F83D99C" w14:textId="77777777" w:rsidR="007A042E" w:rsidRPr="001818C4" w:rsidRDefault="001D1994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listing above</w:t>
            </w:r>
          </w:p>
        </w:tc>
        <w:tc>
          <w:tcPr>
            <w:tcW w:w="3654" w:type="dxa"/>
            <w:shd w:val="clear" w:color="auto" w:fill="FFCC66"/>
          </w:tcPr>
          <w:p w14:paraId="703FF91B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6 weeks before the exercise</w:t>
            </w:r>
          </w:p>
        </w:tc>
      </w:tr>
      <w:tr w:rsidR="007A042E" w:rsidRPr="001818C4" w14:paraId="67226539" w14:textId="77777777" w:rsidTr="001818C4">
        <w:tblPrEx>
          <w:shd w:val="clear" w:color="auto" w:fill="FFC000"/>
        </w:tblPrEx>
        <w:trPr>
          <w:trHeight w:val="172"/>
        </w:trPr>
        <w:tc>
          <w:tcPr>
            <w:tcW w:w="3654" w:type="dxa"/>
            <w:vMerge/>
            <w:shd w:val="clear" w:color="auto" w:fill="FFC000"/>
          </w:tcPr>
          <w:p w14:paraId="1913C480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26661467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MSEL development workshop (1 hour)</w:t>
            </w:r>
          </w:p>
        </w:tc>
        <w:tc>
          <w:tcPr>
            <w:tcW w:w="3744" w:type="dxa"/>
            <w:shd w:val="clear" w:color="auto" w:fill="FFCC66"/>
          </w:tcPr>
          <w:p w14:paraId="35298C35" w14:textId="77777777" w:rsidR="007A042E" w:rsidRPr="001818C4" w:rsidRDefault="007A042E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MSEL</w:t>
            </w:r>
          </w:p>
        </w:tc>
        <w:tc>
          <w:tcPr>
            <w:tcW w:w="3654" w:type="dxa"/>
            <w:shd w:val="clear" w:color="auto" w:fill="FFCC66"/>
          </w:tcPr>
          <w:p w14:paraId="15F4B076" w14:textId="77777777" w:rsidR="007A042E" w:rsidRPr="001818C4" w:rsidRDefault="001D1994" w:rsidP="007A245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following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2114ACE6" w14:textId="77777777" w:rsidTr="001818C4">
        <w:tblPrEx>
          <w:shd w:val="clear" w:color="auto" w:fill="FFC000"/>
        </w:tblPrEx>
        <w:trPr>
          <w:trHeight w:val="93"/>
        </w:trPr>
        <w:tc>
          <w:tcPr>
            <w:tcW w:w="3654" w:type="dxa"/>
            <w:vMerge/>
            <w:shd w:val="clear" w:color="auto" w:fill="FFC000"/>
          </w:tcPr>
          <w:p w14:paraId="2D922B0D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5B8A686A" w14:textId="77777777" w:rsidR="007A042E" w:rsidRPr="001818C4" w:rsidRDefault="007A042E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walk through of the exercise site/facilities</w:t>
            </w:r>
          </w:p>
        </w:tc>
        <w:tc>
          <w:tcPr>
            <w:tcW w:w="3744" w:type="dxa"/>
            <w:shd w:val="clear" w:color="auto" w:fill="FFCC66"/>
          </w:tcPr>
          <w:p w14:paraId="67D48A6A" w14:textId="77777777" w:rsidR="007A042E" w:rsidRPr="001818C4" w:rsidRDefault="007A042E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N/A</w:t>
            </w:r>
          </w:p>
        </w:tc>
        <w:tc>
          <w:tcPr>
            <w:tcW w:w="3654" w:type="dxa"/>
            <w:shd w:val="clear" w:color="auto" w:fill="FFCC66"/>
          </w:tcPr>
          <w:p w14:paraId="5FCEF187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Following the conclusion of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7A042E" w:rsidRPr="001818C4" w14:paraId="20AC367B" w14:textId="77777777" w:rsidTr="001818C4">
        <w:tblPrEx>
          <w:shd w:val="clear" w:color="auto" w:fill="FFC000"/>
        </w:tblPrEx>
        <w:trPr>
          <w:trHeight w:val="93"/>
        </w:trPr>
        <w:tc>
          <w:tcPr>
            <w:tcW w:w="3654" w:type="dxa"/>
            <w:vMerge/>
            <w:shd w:val="clear" w:color="auto" w:fill="FFC000"/>
          </w:tcPr>
          <w:p w14:paraId="3139B9C4" w14:textId="77777777" w:rsidR="007A042E" w:rsidRPr="001818C4" w:rsidRDefault="007A042E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0E984F40" w14:textId="77777777" w:rsidR="007A042E" w:rsidRPr="001818C4" w:rsidRDefault="007A042E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Provide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 to the Exercise Planning Team</w:t>
            </w:r>
          </w:p>
        </w:tc>
        <w:tc>
          <w:tcPr>
            <w:tcW w:w="3744" w:type="dxa"/>
            <w:shd w:val="clear" w:color="auto" w:fill="FFCC66"/>
          </w:tcPr>
          <w:p w14:paraId="042502D3" w14:textId="77777777" w:rsidR="007A042E" w:rsidRPr="001818C4" w:rsidRDefault="007A042E" w:rsidP="00663CEA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3654" w:type="dxa"/>
            <w:shd w:val="clear" w:color="auto" w:fill="FFCC66"/>
          </w:tcPr>
          <w:p w14:paraId="1AEA1173" w14:textId="77777777" w:rsidR="007A042E" w:rsidRPr="001818C4" w:rsidRDefault="007A042E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7 to 9 days following the FP</w:t>
            </w:r>
            <w:r w:rsidR="007A2450">
              <w:rPr>
                <w:sz w:val="22"/>
                <w:szCs w:val="22"/>
              </w:rPr>
              <w:t>M</w:t>
            </w:r>
          </w:p>
        </w:tc>
      </w:tr>
      <w:tr w:rsidR="006B1413" w:rsidRPr="001818C4" w14:paraId="4DB4F8D3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 w:val="restart"/>
            <w:shd w:val="clear" w:color="auto" w:fill="auto"/>
          </w:tcPr>
          <w:p w14:paraId="09B2CE06" w14:textId="77777777" w:rsidR="004B6802" w:rsidRPr="00895389" w:rsidRDefault="00C7438F" w:rsidP="001D1994">
            <w:pPr>
              <w:spacing w:before="40"/>
              <w:jc w:val="center"/>
              <w:rPr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auto"/>
          </w:tcPr>
          <w:p w14:paraId="2B967EA5" w14:textId="77777777" w:rsidR="004B6802" w:rsidRPr="001818C4" w:rsidRDefault="00C7438F" w:rsidP="00663CEA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Situation Manual/Player Handbook and FP</w:t>
            </w:r>
            <w:r w:rsidR="00663CEA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3744" w:type="dxa"/>
            <w:shd w:val="clear" w:color="auto" w:fill="auto"/>
          </w:tcPr>
          <w:p w14:paraId="478537D6" w14:textId="77777777" w:rsidR="00C7438F" w:rsidRPr="001818C4" w:rsidRDefault="00C7438F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Situation Manual/Player Handbook</w:t>
            </w:r>
          </w:p>
          <w:p w14:paraId="5CBBF9E9" w14:textId="77777777" w:rsidR="00C7438F" w:rsidRDefault="00C7438F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  <w:p w14:paraId="326F5270" w14:textId="77777777" w:rsidR="00895389" w:rsidRPr="001818C4" w:rsidRDefault="00895389" w:rsidP="001D1994">
            <w:pPr>
              <w:pStyle w:val="ListParagraph"/>
              <w:numPr>
                <w:ilvl w:val="0"/>
                <w:numId w:val="6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Player badges/identification</w:t>
            </w:r>
          </w:p>
        </w:tc>
        <w:tc>
          <w:tcPr>
            <w:tcW w:w="3654" w:type="dxa"/>
            <w:shd w:val="clear" w:color="auto" w:fill="auto"/>
          </w:tcPr>
          <w:p w14:paraId="73BA50A6" w14:textId="77777777" w:rsidR="00C7438F" w:rsidRPr="001818C4" w:rsidRDefault="00C7438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10 days before the exercise</w:t>
            </w:r>
          </w:p>
        </w:tc>
      </w:tr>
      <w:tr w:rsidR="006B1413" w:rsidRPr="001818C4" w14:paraId="24F580D8" w14:textId="77777777" w:rsidTr="001818C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shd w:val="clear" w:color="auto" w:fill="auto"/>
          </w:tcPr>
          <w:p w14:paraId="32BA8EB2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14:paraId="3A01068D" w14:textId="77777777" w:rsidR="004B6802" w:rsidRPr="001818C4" w:rsidRDefault="00C7438F" w:rsidP="007A2450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Set up the facility and review the FP</w:t>
            </w:r>
            <w:r w:rsidR="007A2450">
              <w:rPr>
                <w:sz w:val="22"/>
                <w:szCs w:val="22"/>
              </w:rPr>
              <w:t>M</w:t>
            </w:r>
            <w:r w:rsidRPr="001818C4"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3744" w:type="dxa"/>
            <w:shd w:val="clear" w:color="auto" w:fill="auto"/>
          </w:tcPr>
          <w:p w14:paraId="5465186D" w14:textId="77777777" w:rsidR="004B6802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Room Layout</w:t>
            </w:r>
          </w:p>
          <w:p w14:paraId="4566F932" w14:textId="77777777" w:rsidR="00C7438F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1A72C6B6" w14:textId="77777777" w:rsidR="00C7438F" w:rsidRPr="001818C4" w:rsidRDefault="00C7438F" w:rsidP="001D1994">
            <w:pPr>
              <w:pStyle w:val="ListParagraph"/>
              <w:numPr>
                <w:ilvl w:val="0"/>
                <w:numId w:val="7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 xml:space="preserve">Support materials (i.e. flip charts, </w:t>
            </w:r>
            <w:r w:rsidRPr="001818C4">
              <w:rPr>
                <w:sz w:val="22"/>
                <w:szCs w:val="22"/>
              </w:rPr>
              <w:lastRenderedPageBreak/>
              <w:t>etc.)</w:t>
            </w:r>
          </w:p>
        </w:tc>
        <w:tc>
          <w:tcPr>
            <w:tcW w:w="3654" w:type="dxa"/>
            <w:shd w:val="clear" w:color="auto" w:fill="auto"/>
          </w:tcPr>
          <w:p w14:paraId="403DFBE6" w14:textId="77777777" w:rsidR="004B6802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lastRenderedPageBreak/>
              <w:t>1 day before the exercise</w:t>
            </w:r>
          </w:p>
        </w:tc>
      </w:tr>
      <w:tr w:rsidR="006B1413" w:rsidRPr="001818C4" w14:paraId="3EC75F90" w14:textId="77777777" w:rsidTr="001D1994">
        <w:tblPrEx>
          <w:shd w:val="clear" w:color="auto" w:fill="auto"/>
        </w:tblPrEx>
        <w:trPr>
          <w:trHeight w:val="78"/>
        </w:trPr>
        <w:tc>
          <w:tcPr>
            <w:tcW w:w="36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5CB396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74626884" w14:textId="77777777" w:rsidR="004B6802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the exercise</w:t>
            </w:r>
            <w:r w:rsidR="001D1994">
              <w:rPr>
                <w:sz w:val="22"/>
                <w:szCs w:val="22"/>
              </w:rPr>
              <w:t xml:space="preserve"> (3 to 6 hours)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7E5086DC" w14:textId="77777777" w:rsidR="004B6802" w:rsidRPr="001818C4" w:rsidRDefault="008709DF" w:rsidP="001D1994">
            <w:pPr>
              <w:pStyle w:val="ListParagraph"/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7252B050" w14:textId="77777777" w:rsidR="008709DF" w:rsidRPr="007A042E" w:rsidRDefault="008709DF" w:rsidP="001D1994">
            <w:pPr>
              <w:pStyle w:val="ListParagraph"/>
              <w:numPr>
                <w:ilvl w:val="0"/>
                <w:numId w:val="8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Situation Manual/Player Handbook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6942D9C8" w14:textId="77777777" w:rsidR="004B6802" w:rsidRPr="001818C4" w:rsidRDefault="004B6802" w:rsidP="001D1994">
            <w:pPr>
              <w:spacing w:before="40"/>
              <w:rPr>
                <w:sz w:val="22"/>
                <w:szCs w:val="22"/>
              </w:rPr>
            </w:pPr>
          </w:p>
          <w:p w14:paraId="44A9BD13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Exercise</w:t>
            </w:r>
          </w:p>
        </w:tc>
      </w:tr>
      <w:tr w:rsidR="006B1413" w:rsidRPr="001818C4" w14:paraId="6A8C4C29" w14:textId="77777777" w:rsidTr="001D1994">
        <w:tc>
          <w:tcPr>
            <w:tcW w:w="3654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01A9F31B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356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6FDFF37A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3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99"/>
          </w:tcPr>
          <w:p w14:paraId="7D8C70A6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Task Materials</w:t>
            </w:r>
          </w:p>
        </w:tc>
        <w:tc>
          <w:tcPr>
            <w:tcW w:w="3654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003399"/>
          </w:tcPr>
          <w:p w14:paraId="0FCA9A40" w14:textId="77777777" w:rsidR="008709DF" w:rsidRPr="001818C4" w:rsidRDefault="008709DF" w:rsidP="001D1994">
            <w:pPr>
              <w:spacing w:before="80"/>
              <w:jc w:val="center"/>
              <w:rPr>
                <w:b/>
                <w:color w:val="FFFFFF"/>
                <w:sz w:val="22"/>
                <w:szCs w:val="22"/>
              </w:rPr>
            </w:pPr>
            <w:r w:rsidRPr="001818C4">
              <w:rPr>
                <w:b/>
                <w:color w:val="FFFFFF"/>
                <w:sz w:val="22"/>
                <w:szCs w:val="22"/>
              </w:rPr>
              <w:t>Relationship to Key Events in Workdays/Weeks (Approximate)</w:t>
            </w:r>
          </w:p>
        </w:tc>
      </w:tr>
      <w:tr w:rsidR="009A7283" w:rsidRPr="001818C4" w14:paraId="6BCBB4D2" w14:textId="77777777" w:rsidTr="00640BFA">
        <w:tblPrEx>
          <w:shd w:val="clear" w:color="auto" w:fill="FFC000"/>
        </w:tblPrEx>
        <w:trPr>
          <w:trHeight w:val="188"/>
        </w:trPr>
        <w:tc>
          <w:tcPr>
            <w:tcW w:w="3654" w:type="dxa"/>
            <w:vMerge w:val="restart"/>
            <w:shd w:val="clear" w:color="auto" w:fill="auto"/>
          </w:tcPr>
          <w:p w14:paraId="2352A29A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Conduct</w:t>
            </w:r>
          </w:p>
        </w:tc>
        <w:tc>
          <w:tcPr>
            <w:tcW w:w="3564" w:type="dxa"/>
            <w:shd w:val="clear" w:color="auto" w:fill="auto"/>
          </w:tcPr>
          <w:p w14:paraId="3434C264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the exercise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67124500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42EE0690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Sign-in sheets</w:t>
            </w:r>
          </w:p>
          <w:p w14:paraId="407E9BED" w14:textId="77777777" w:rsidR="009A7283" w:rsidRPr="001818C4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Badges/participant identification</w:t>
            </w:r>
          </w:p>
        </w:tc>
        <w:tc>
          <w:tcPr>
            <w:tcW w:w="3654" w:type="dxa"/>
            <w:shd w:val="clear" w:color="auto" w:fill="auto"/>
          </w:tcPr>
          <w:p w14:paraId="5430B63A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</w:t>
            </w:r>
          </w:p>
        </w:tc>
      </w:tr>
      <w:tr w:rsidR="009A7283" w:rsidRPr="001818C4" w14:paraId="2CD81B41" w14:textId="77777777" w:rsidTr="001B0D18">
        <w:tblPrEx>
          <w:shd w:val="clear" w:color="auto" w:fill="FFC000"/>
        </w:tblPrEx>
        <w:trPr>
          <w:trHeight w:val="308"/>
        </w:trPr>
        <w:tc>
          <w:tcPr>
            <w:tcW w:w="3654" w:type="dxa"/>
            <w:vMerge/>
            <w:shd w:val="clear" w:color="auto" w:fill="auto"/>
          </w:tcPr>
          <w:p w14:paraId="00E4CFC2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6502F581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a Player Hot Wash (1 to 1 ½ hours)</w:t>
            </w:r>
          </w:p>
        </w:tc>
        <w:tc>
          <w:tcPr>
            <w:tcW w:w="3744" w:type="dxa"/>
            <w:shd w:val="clear" w:color="auto" w:fill="auto"/>
          </w:tcPr>
          <w:p w14:paraId="3D914043" w14:textId="77777777" w:rsidR="009A7283" w:rsidRPr="009A7283" w:rsidRDefault="009A7283" w:rsidP="009A7283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Feedback Forms</w:t>
            </w:r>
          </w:p>
        </w:tc>
        <w:tc>
          <w:tcPr>
            <w:tcW w:w="3654" w:type="dxa"/>
            <w:shd w:val="clear" w:color="auto" w:fill="auto"/>
          </w:tcPr>
          <w:p w14:paraId="085B2CF3" w14:textId="77777777" w:rsidR="009A7283" w:rsidRPr="001818C4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after the exercise</w:t>
            </w:r>
          </w:p>
        </w:tc>
      </w:tr>
      <w:tr w:rsidR="009A7283" w:rsidRPr="001818C4" w14:paraId="2CC72CB4" w14:textId="77777777" w:rsidTr="00895389">
        <w:tblPrEx>
          <w:shd w:val="clear" w:color="auto" w:fill="FFC000"/>
        </w:tblPrEx>
        <w:trPr>
          <w:trHeight w:val="307"/>
        </w:trPr>
        <w:tc>
          <w:tcPr>
            <w:tcW w:w="3654" w:type="dxa"/>
            <w:vMerge/>
            <w:shd w:val="clear" w:color="auto" w:fill="auto"/>
          </w:tcPr>
          <w:p w14:paraId="799A5032" w14:textId="77777777" w:rsidR="009A7283" w:rsidRPr="001818C4" w:rsidRDefault="009A7283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</w:tcPr>
          <w:p w14:paraId="30038839" w14:textId="77777777" w:rsidR="009A7283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Evaluator Debriefing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</w:tcPr>
          <w:p w14:paraId="128DC881" w14:textId="77777777" w:rsidR="009A7283" w:rsidRDefault="009A7283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EEGs and other evaluator notes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14:paraId="6451AF83" w14:textId="77777777" w:rsidR="009A7283" w:rsidRDefault="009A7283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 after the Player Hot Wash</w:t>
            </w:r>
          </w:p>
        </w:tc>
      </w:tr>
      <w:tr w:rsidR="006B1413" w:rsidRPr="001818C4" w14:paraId="44160AE2" w14:textId="77777777" w:rsidTr="001818C4">
        <w:tblPrEx>
          <w:shd w:val="clear" w:color="auto" w:fill="FFC000"/>
        </w:tblPrEx>
        <w:trPr>
          <w:trHeight w:val="375"/>
        </w:trPr>
        <w:tc>
          <w:tcPr>
            <w:tcW w:w="3654" w:type="dxa"/>
            <w:vMerge w:val="restart"/>
            <w:shd w:val="clear" w:color="auto" w:fill="FFCC66"/>
          </w:tcPr>
          <w:p w14:paraId="700AAF62" w14:textId="77777777" w:rsidR="008709DF" w:rsidRPr="001818C4" w:rsidRDefault="008709DF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After Action Report (AAR)/ Improvement Plan (IP)</w:t>
            </w:r>
          </w:p>
        </w:tc>
        <w:tc>
          <w:tcPr>
            <w:tcW w:w="3564" w:type="dxa"/>
            <w:tcBorders>
              <w:bottom w:val="single" w:sz="4" w:space="0" w:color="auto"/>
            </w:tcBorders>
            <w:shd w:val="clear" w:color="auto" w:fill="FFCC66"/>
          </w:tcPr>
          <w:p w14:paraId="64F73311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Develop draft AAR/IP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CC66"/>
          </w:tcPr>
          <w:p w14:paraId="7A6F05BD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Hot Wash minutes</w:t>
            </w:r>
          </w:p>
          <w:p w14:paraId="103C1973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Participant feedback forms</w:t>
            </w:r>
          </w:p>
          <w:p w14:paraId="6CA918EE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CC66"/>
          </w:tcPr>
          <w:p w14:paraId="2E2E5F98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3 weeks after the exercise</w:t>
            </w:r>
          </w:p>
        </w:tc>
      </w:tr>
      <w:tr w:rsidR="006B1413" w:rsidRPr="001818C4" w14:paraId="73508A53" w14:textId="77777777" w:rsidTr="001818C4">
        <w:tblPrEx>
          <w:shd w:val="clear" w:color="auto" w:fill="FFC000"/>
        </w:tblPrEx>
        <w:trPr>
          <w:trHeight w:val="395"/>
        </w:trPr>
        <w:tc>
          <w:tcPr>
            <w:tcW w:w="3654" w:type="dxa"/>
            <w:vMerge/>
            <w:shd w:val="clear" w:color="auto" w:fill="FFC000"/>
          </w:tcPr>
          <w:p w14:paraId="1CAC5094" w14:textId="77777777" w:rsidR="008709DF" w:rsidRPr="001818C4" w:rsidRDefault="008709DF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199BF464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Send draft AAR/IP to sponsoring agency and Exercise Planning Team</w:t>
            </w:r>
          </w:p>
        </w:tc>
        <w:tc>
          <w:tcPr>
            <w:tcW w:w="3744" w:type="dxa"/>
            <w:shd w:val="clear" w:color="auto" w:fill="FFCC66"/>
          </w:tcPr>
          <w:p w14:paraId="0EFB63C4" w14:textId="77777777" w:rsidR="008709DF" w:rsidRPr="001818C4" w:rsidRDefault="008709DF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FFCC66"/>
          </w:tcPr>
          <w:p w14:paraId="5D2F1BF6" w14:textId="77777777" w:rsidR="008709DF" w:rsidRPr="001818C4" w:rsidRDefault="008709DF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4 weeks after the exercise</w:t>
            </w:r>
          </w:p>
        </w:tc>
      </w:tr>
      <w:tr w:rsidR="006B1413" w:rsidRPr="001818C4" w14:paraId="5C10838F" w14:textId="77777777" w:rsidTr="001818C4">
        <w:tblPrEx>
          <w:shd w:val="clear" w:color="auto" w:fill="auto"/>
        </w:tblPrEx>
        <w:tc>
          <w:tcPr>
            <w:tcW w:w="3654" w:type="dxa"/>
            <w:shd w:val="clear" w:color="auto" w:fill="auto"/>
          </w:tcPr>
          <w:p w14:paraId="73D789CF" w14:textId="77777777" w:rsidR="008709DF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After Action Conference</w:t>
            </w:r>
          </w:p>
        </w:tc>
        <w:tc>
          <w:tcPr>
            <w:tcW w:w="3564" w:type="dxa"/>
            <w:shd w:val="clear" w:color="auto" w:fill="auto"/>
          </w:tcPr>
          <w:p w14:paraId="2ECECD8D" w14:textId="77777777" w:rsidR="008709DF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Conduct After Action Conference</w:t>
            </w:r>
          </w:p>
          <w:p w14:paraId="4EB05DBC" w14:textId="77777777" w:rsidR="001D1994" w:rsidRPr="001818C4" w:rsidRDefault="001D1994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to 2 hours)</w:t>
            </w:r>
          </w:p>
        </w:tc>
        <w:tc>
          <w:tcPr>
            <w:tcW w:w="3744" w:type="dxa"/>
            <w:shd w:val="clear" w:color="auto" w:fill="auto"/>
          </w:tcPr>
          <w:p w14:paraId="5F08C206" w14:textId="77777777" w:rsidR="008709DF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Presentation</w:t>
            </w:r>
          </w:p>
          <w:p w14:paraId="6E083A04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Agenda</w:t>
            </w:r>
          </w:p>
          <w:p w14:paraId="4CA6A37D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Sign-in sheets</w:t>
            </w:r>
          </w:p>
          <w:p w14:paraId="2FDACBF3" w14:textId="77777777" w:rsidR="001818C4" w:rsidRPr="001818C4" w:rsidRDefault="001818C4" w:rsidP="001D1994">
            <w:pPr>
              <w:pStyle w:val="ListParagraph"/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Draft AAR/IP</w:t>
            </w:r>
          </w:p>
        </w:tc>
        <w:tc>
          <w:tcPr>
            <w:tcW w:w="3654" w:type="dxa"/>
            <w:shd w:val="clear" w:color="auto" w:fill="auto"/>
          </w:tcPr>
          <w:p w14:paraId="77CF0570" w14:textId="77777777" w:rsidR="008709DF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5 weeks after the exercise</w:t>
            </w:r>
          </w:p>
        </w:tc>
      </w:tr>
      <w:tr w:rsidR="00895389" w:rsidRPr="001818C4" w14:paraId="08049E8D" w14:textId="77777777" w:rsidTr="001818C4">
        <w:tblPrEx>
          <w:shd w:val="clear" w:color="auto" w:fill="FFCC66"/>
        </w:tblPrEx>
        <w:trPr>
          <w:trHeight w:val="135"/>
        </w:trPr>
        <w:tc>
          <w:tcPr>
            <w:tcW w:w="3654" w:type="dxa"/>
            <w:vMerge w:val="restart"/>
            <w:shd w:val="clear" w:color="auto" w:fill="FFCC66"/>
          </w:tcPr>
          <w:p w14:paraId="0093F81E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818C4">
              <w:rPr>
                <w:b/>
                <w:sz w:val="22"/>
                <w:szCs w:val="22"/>
              </w:rPr>
              <w:t>Final AAR/IP</w:t>
            </w:r>
          </w:p>
        </w:tc>
        <w:tc>
          <w:tcPr>
            <w:tcW w:w="3564" w:type="dxa"/>
            <w:shd w:val="clear" w:color="auto" w:fill="FFCC66"/>
          </w:tcPr>
          <w:p w14:paraId="47A25158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Finalize AAR/IP and distribute to the sponsoring agency and Exercise Planning Team</w:t>
            </w:r>
          </w:p>
        </w:tc>
        <w:tc>
          <w:tcPr>
            <w:tcW w:w="3744" w:type="dxa"/>
            <w:shd w:val="clear" w:color="auto" w:fill="FFCC66"/>
          </w:tcPr>
          <w:p w14:paraId="39176A85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FFCC66"/>
          </w:tcPr>
          <w:p w14:paraId="525E558B" w14:textId="77777777" w:rsidR="001818C4" w:rsidRPr="001818C4" w:rsidRDefault="000046A9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18C4" w:rsidRPr="001818C4">
              <w:rPr>
                <w:sz w:val="22"/>
                <w:szCs w:val="22"/>
              </w:rPr>
              <w:t xml:space="preserve"> months after the exercise</w:t>
            </w:r>
            <w:r>
              <w:rPr>
                <w:sz w:val="22"/>
                <w:szCs w:val="22"/>
              </w:rPr>
              <w:t xml:space="preserve"> (90</w:t>
            </w:r>
            <w:r w:rsidR="00663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</w:t>
            </w:r>
          </w:p>
        </w:tc>
      </w:tr>
      <w:tr w:rsidR="006B1413" w:rsidRPr="001818C4" w14:paraId="4E62DDA1" w14:textId="77777777" w:rsidTr="001818C4">
        <w:tblPrEx>
          <w:shd w:val="clear" w:color="auto" w:fill="FFCC66"/>
        </w:tblPrEx>
        <w:trPr>
          <w:trHeight w:val="195"/>
        </w:trPr>
        <w:tc>
          <w:tcPr>
            <w:tcW w:w="3654" w:type="dxa"/>
            <w:vMerge/>
            <w:shd w:val="clear" w:color="auto" w:fill="FFCC66"/>
          </w:tcPr>
          <w:p w14:paraId="34432DA9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103B8D35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Share lessons learned,, best practices, and successes identified in the final AAR/IP</w:t>
            </w:r>
          </w:p>
        </w:tc>
        <w:tc>
          <w:tcPr>
            <w:tcW w:w="3744" w:type="dxa"/>
            <w:shd w:val="clear" w:color="auto" w:fill="FFCC66"/>
          </w:tcPr>
          <w:p w14:paraId="57A4D171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</w:t>
            </w:r>
          </w:p>
        </w:tc>
        <w:tc>
          <w:tcPr>
            <w:tcW w:w="3654" w:type="dxa"/>
            <w:shd w:val="clear" w:color="auto" w:fill="FFCC66"/>
          </w:tcPr>
          <w:p w14:paraId="6903B5D0" w14:textId="77777777" w:rsidR="001818C4" w:rsidRPr="001818C4" w:rsidRDefault="000046A9" w:rsidP="001D1994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18C4" w:rsidRPr="001818C4">
              <w:rPr>
                <w:sz w:val="22"/>
                <w:szCs w:val="22"/>
              </w:rPr>
              <w:t xml:space="preserve"> months after the exercise</w:t>
            </w:r>
            <w:r>
              <w:rPr>
                <w:sz w:val="22"/>
                <w:szCs w:val="22"/>
              </w:rPr>
              <w:t xml:space="preserve"> (90</w:t>
            </w:r>
            <w:r w:rsidR="00663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</w:t>
            </w:r>
          </w:p>
        </w:tc>
      </w:tr>
      <w:tr w:rsidR="006B1413" w:rsidRPr="001818C4" w14:paraId="25584B5C" w14:textId="77777777" w:rsidTr="001818C4">
        <w:tblPrEx>
          <w:shd w:val="clear" w:color="auto" w:fill="FFCC66"/>
        </w:tblPrEx>
        <w:trPr>
          <w:trHeight w:val="195"/>
        </w:trPr>
        <w:tc>
          <w:tcPr>
            <w:tcW w:w="3654" w:type="dxa"/>
            <w:vMerge/>
            <w:shd w:val="clear" w:color="auto" w:fill="FFCC66"/>
          </w:tcPr>
          <w:p w14:paraId="41DD4700" w14:textId="77777777" w:rsidR="001818C4" w:rsidRPr="001818C4" w:rsidRDefault="001818C4" w:rsidP="001D1994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FFCC66"/>
          </w:tcPr>
          <w:p w14:paraId="60F998D9" w14:textId="77777777" w:rsidR="001818C4" w:rsidRPr="001818C4" w:rsidRDefault="001818C4" w:rsidP="001D199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Where the exercise was conducted to satisfy grant or other mandated requirements, submit to state and/or federal grant oversight agencies</w:t>
            </w:r>
          </w:p>
        </w:tc>
        <w:tc>
          <w:tcPr>
            <w:tcW w:w="3744" w:type="dxa"/>
            <w:shd w:val="clear" w:color="auto" w:fill="FFCC66"/>
          </w:tcPr>
          <w:p w14:paraId="6269B278" w14:textId="77777777" w:rsidR="001818C4" w:rsidRPr="001818C4" w:rsidRDefault="001818C4" w:rsidP="001D1994">
            <w:pPr>
              <w:numPr>
                <w:ilvl w:val="0"/>
                <w:numId w:val="1"/>
              </w:num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>Final AAR/IP (where specifically required metrics were measured, submit the appropriate data collection forms)</w:t>
            </w:r>
          </w:p>
        </w:tc>
        <w:tc>
          <w:tcPr>
            <w:tcW w:w="3654" w:type="dxa"/>
            <w:shd w:val="clear" w:color="auto" w:fill="FFCC66"/>
          </w:tcPr>
          <w:p w14:paraId="0BF0862E" w14:textId="77777777" w:rsidR="001818C4" w:rsidRPr="001818C4" w:rsidRDefault="001818C4" w:rsidP="009340B4">
            <w:pPr>
              <w:spacing w:before="40"/>
              <w:rPr>
                <w:sz w:val="22"/>
                <w:szCs w:val="22"/>
              </w:rPr>
            </w:pPr>
            <w:r w:rsidRPr="001818C4">
              <w:rPr>
                <w:sz w:val="22"/>
                <w:szCs w:val="22"/>
              </w:rPr>
              <w:t xml:space="preserve">No later than </w:t>
            </w:r>
            <w:r w:rsidR="009340B4">
              <w:rPr>
                <w:sz w:val="22"/>
                <w:szCs w:val="22"/>
              </w:rPr>
              <w:t>3</w:t>
            </w:r>
            <w:r w:rsidRPr="001818C4">
              <w:rPr>
                <w:sz w:val="22"/>
                <w:szCs w:val="22"/>
              </w:rPr>
              <w:t xml:space="preserve"> months</w:t>
            </w:r>
            <w:r w:rsidR="001D1994">
              <w:rPr>
                <w:sz w:val="22"/>
                <w:szCs w:val="22"/>
              </w:rPr>
              <w:t xml:space="preserve"> (</w:t>
            </w:r>
            <w:r w:rsidR="00A478B3">
              <w:rPr>
                <w:sz w:val="22"/>
                <w:szCs w:val="22"/>
              </w:rPr>
              <w:t>9</w:t>
            </w:r>
            <w:r w:rsidR="001D1994">
              <w:rPr>
                <w:sz w:val="22"/>
                <w:szCs w:val="22"/>
              </w:rPr>
              <w:t>0</w:t>
            </w:r>
            <w:r w:rsidR="00663CEA">
              <w:rPr>
                <w:sz w:val="22"/>
                <w:szCs w:val="22"/>
              </w:rPr>
              <w:t xml:space="preserve"> </w:t>
            </w:r>
            <w:r w:rsidR="001D1994">
              <w:rPr>
                <w:sz w:val="22"/>
                <w:szCs w:val="22"/>
              </w:rPr>
              <w:t xml:space="preserve">days) </w:t>
            </w:r>
            <w:r w:rsidRPr="001818C4">
              <w:rPr>
                <w:sz w:val="22"/>
                <w:szCs w:val="22"/>
              </w:rPr>
              <w:t xml:space="preserve"> after the exercise</w:t>
            </w:r>
          </w:p>
        </w:tc>
      </w:tr>
    </w:tbl>
    <w:p w14:paraId="474FC830" w14:textId="77777777" w:rsidR="00CB6B07" w:rsidRPr="004B6802" w:rsidRDefault="00CB6B07">
      <w:pPr>
        <w:rPr>
          <w:sz w:val="22"/>
          <w:szCs w:val="22"/>
        </w:rPr>
      </w:pPr>
    </w:p>
    <w:sectPr w:rsidR="00CB6B07" w:rsidRPr="004B6802" w:rsidSect="00CB6B0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C7F24" w14:textId="77777777" w:rsidR="00762386" w:rsidRDefault="00762386" w:rsidP="00CB6B07">
      <w:r>
        <w:separator/>
      </w:r>
    </w:p>
  </w:endnote>
  <w:endnote w:type="continuationSeparator" w:id="0">
    <w:p w14:paraId="753D71AE" w14:textId="77777777" w:rsidR="00762386" w:rsidRDefault="00762386" w:rsidP="00CB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47C7C" w14:textId="77777777" w:rsidR="004B6802" w:rsidRDefault="004B68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41E">
      <w:rPr>
        <w:noProof/>
      </w:rPr>
      <w:t>1</w:t>
    </w:r>
    <w:r>
      <w:rPr>
        <w:noProof/>
      </w:rPr>
      <w:fldChar w:fldCharType="end"/>
    </w:r>
  </w:p>
  <w:p w14:paraId="59E87D0F" w14:textId="77777777" w:rsidR="004B6802" w:rsidRDefault="004B6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3210" w14:textId="77777777" w:rsidR="00762386" w:rsidRDefault="00762386" w:rsidP="00CB6B07">
      <w:r>
        <w:separator/>
      </w:r>
    </w:p>
  </w:footnote>
  <w:footnote w:type="continuationSeparator" w:id="0">
    <w:p w14:paraId="234827B4" w14:textId="77777777" w:rsidR="00762386" w:rsidRDefault="00762386" w:rsidP="00CB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2076"/>
      <w:gridCol w:w="12540"/>
    </w:tblGrid>
    <w:tr w:rsidR="00CB6B07" w14:paraId="5ABCBF68" w14:textId="77777777" w:rsidTr="001818C4">
      <w:tc>
        <w:tcPr>
          <w:tcW w:w="1818" w:type="dxa"/>
          <w:shd w:val="clear" w:color="auto" w:fill="auto"/>
        </w:tcPr>
        <w:p w14:paraId="74150BD6" w14:textId="385E6AEE" w:rsidR="00CB6B07" w:rsidRDefault="0068541E" w:rsidP="001818C4">
          <w:pPr>
            <w:pStyle w:val="Header"/>
            <w:jc w:val="center"/>
          </w:pPr>
          <w:r w:rsidRPr="00292AF2">
            <w:rPr>
              <w:noProof/>
            </w:rPr>
            <w:drawing>
              <wp:inline distT="0" distB="0" distL="0" distR="0" wp14:anchorId="04770FEB" wp14:editId="2074B55D">
                <wp:extent cx="1181100" cy="736600"/>
                <wp:effectExtent l="0" t="0" r="12700" b="0"/>
                <wp:docPr id="1" name="Picture 4" descr="ADH+LogoC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H+LogoC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07FC4" w:rsidRPr="00A62293">
            <w:rPr>
              <w:b/>
              <w:color w:val="7F7F7F"/>
              <w:sz w:val="13"/>
              <w:szCs w:val="13"/>
            </w:rPr>
            <w:t xml:space="preserve"> </w:t>
          </w:r>
          <w:r w:rsidR="00C273B7" w:rsidRPr="00607FC4">
            <w:rPr>
              <w:b/>
              <w:color w:val="7F7F7F"/>
              <w:sz w:val="13"/>
              <w:szCs w:val="13"/>
            </w:rPr>
            <w:t>Trauma</w:t>
          </w:r>
          <w:r w:rsidR="00607FC4" w:rsidRPr="00607FC4">
            <w:rPr>
              <w:b/>
              <w:color w:val="7F7F7F"/>
              <w:sz w:val="13"/>
              <w:szCs w:val="13"/>
            </w:rPr>
            <w:t>, Preparedness &amp; EMS Branch</w:t>
          </w:r>
        </w:p>
      </w:tc>
      <w:tc>
        <w:tcPr>
          <w:tcW w:w="12798" w:type="dxa"/>
          <w:shd w:val="clear" w:color="auto" w:fill="auto"/>
        </w:tcPr>
        <w:p w14:paraId="66740361" w14:textId="77777777" w:rsidR="00607FC4" w:rsidRPr="009308BE" w:rsidRDefault="00607FC4" w:rsidP="00607FC4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 w:rsidRPr="009308BE">
            <w:rPr>
              <w:b/>
              <w:color w:val="003399"/>
              <w:sz w:val="48"/>
              <w:szCs w:val="48"/>
            </w:rPr>
            <w:t>Recommended Exercise Planning Timeline</w:t>
          </w:r>
        </w:p>
        <w:p w14:paraId="0BB29D26" w14:textId="77777777" w:rsidR="00CB6B07" w:rsidRDefault="00607FC4" w:rsidP="00607FC4">
          <w:pPr>
            <w:pStyle w:val="Header"/>
            <w:spacing w:before="60"/>
            <w:jc w:val="center"/>
            <w:rPr>
              <w:b/>
              <w:color w:val="003399"/>
              <w:sz w:val="48"/>
              <w:szCs w:val="48"/>
            </w:rPr>
          </w:pPr>
          <w:r>
            <w:rPr>
              <w:b/>
              <w:color w:val="003399"/>
              <w:sz w:val="48"/>
              <w:szCs w:val="48"/>
            </w:rPr>
            <w:t>Discussion</w:t>
          </w:r>
          <w:r w:rsidRPr="009308BE">
            <w:rPr>
              <w:b/>
              <w:color w:val="003399"/>
              <w:sz w:val="48"/>
              <w:szCs w:val="48"/>
            </w:rPr>
            <w:t>-Based Exercises</w:t>
          </w:r>
        </w:p>
        <w:p w14:paraId="5E436669" w14:textId="77777777" w:rsidR="00607FC4" w:rsidRPr="001818C4" w:rsidRDefault="00607FC4" w:rsidP="00607FC4">
          <w:pPr>
            <w:pStyle w:val="Header"/>
            <w:spacing w:before="60"/>
            <w:jc w:val="center"/>
            <w:rPr>
              <w:b/>
            </w:rPr>
          </w:pPr>
        </w:p>
      </w:tc>
    </w:tr>
  </w:tbl>
  <w:p w14:paraId="1607DCE3" w14:textId="77777777" w:rsidR="00CB6B07" w:rsidRDefault="00CB6B07">
    <w:pPr>
      <w:pStyle w:val="Header"/>
    </w:pPr>
  </w:p>
  <w:p w14:paraId="46B1BDB7" w14:textId="77777777" w:rsidR="00CB6B07" w:rsidRDefault="00CB6B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60223"/>
    <w:multiLevelType w:val="hybridMultilevel"/>
    <w:tmpl w:val="6CF45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E23D7"/>
    <w:multiLevelType w:val="hybridMultilevel"/>
    <w:tmpl w:val="43F6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52709"/>
    <w:multiLevelType w:val="hybridMultilevel"/>
    <w:tmpl w:val="751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3543"/>
    <w:multiLevelType w:val="hybridMultilevel"/>
    <w:tmpl w:val="E6A4E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43585E"/>
    <w:multiLevelType w:val="hybridMultilevel"/>
    <w:tmpl w:val="C250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004A3"/>
    <w:multiLevelType w:val="hybridMultilevel"/>
    <w:tmpl w:val="1610B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02AC1"/>
    <w:multiLevelType w:val="hybridMultilevel"/>
    <w:tmpl w:val="ADD2D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8D2"/>
    <w:multiLevelType w:val="hybridMultilevel"/>
    <w:tmpl w:val="0AEA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8740F"/>
    <w:multiLevelType w:val="hybridMultilevel"/>
    <w:tmpl w:val="8E365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7"/>
    <w:rsid w:val="000046A9"/>
    <w:rsid w:val="000A3A1C"/>
    <w:rsid w:val="001818C4"/>
    <w:rsid w:val="001B0D18"/>
    <w:rsid w:val="001B7123"/>
    <w:rsid w:val="001D1994"/>
    <w:rsid w:val="001D2667"/>
    <w:rsid w:val="00373823"/>
    <w:rsid w:val="00383D63"/>
    <w:rsid w:val="003A23B9"/>
    <w:rsid w:val="004B6802"/>
    <w:rsid w:val="00594358"/>
    <w:rsid w:val="005D74F0"/>
    <w:rsid w:val="00607FC4"/>
    <w:rsid w:val="00640BFA"/>
    <w:rsid w:val="00663CEA"/>
    <w:rsid w:val="006671E8"/>
    <w:rsid w:val="0068541E"/>
    <w:rsid w:val="006B1413"/>
    <w:rsid w:val="0070232D"/>
    <w:rsid w:val="00762386"/>
    <w:rsid w:val="007A042E"/>
    <w:rsid w:val="007A2450"/>
    <w:rsid w:val="00827284"/>
    <w:rsid w:val="008709DF"/>
    <w:rsid w:val="00894DF8"/>
    <w:rsid w:val="00895389"/>
    <w:rsid w:val="009340B4"/>
    <w:rsid w:val="009916B6"/>
    <w:rsid w:val="009A7283"/>
    <w:rsid w:val="00A478B3"/>
    <w:rsid w:val="00A62293"/>
    <w:rsid w:val="00AA550C"/>
    <w:rsid w:val="00AB7DBA"/>
    <w:rsid w:val="00BD3FA5"/>
    <w:rsid w:val="00C273B7"/>
    <w:rsid w:val="00C7438F"/>
    <w:rsid w:val="00CB6B07"/>
    <w:rsid w:val="00D3470C"/>
    <w:rsid w:val="00DB28E1"/>
    <w:rsid w:val="00DD611B"/>
    <w:rsid w:val="00E17B5B"/>
    <w:rsid w:val="00E24C7B"/>
    <w:rsid w:val="00EF381C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40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18C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6B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B07"/>
    <w:rPr>
      <w:sz w:val="24"/>
      <w:szCs w:val="24"/>
    </w:rPr>
  </w:style>
  <w:style w:type="paragraph" w:styleId="BalloonText">
    <w:name w:val="Balloon Text"/>
    <w:basedOn w:val="Normal"/>
    <w:link w:val="BalloonTextChar"/>
    <w:rsid w:val="00CB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567F-B491-D44E-AB3A-96C4BEA4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strogdon834</dc:creator>
  <cp:keywords/>
  <dc:description/>
  <cp:lastModifiedBy>Microsoft Office User</cp:lastModifiedBy>
  <cp:revision>2</cp:revision>
  <cp:lastPrinted>2011-11-04T13:42:00Z</cp:lastPrinted>
  <dcterms:created xsi:type="dcterms:W3CDTF">2018-02-12T21:34:00Z</dcterms:created>
  <dcterms:modified xsi:type="dcterms:W3CDTF">2018-02-12T21:34:00Z</dcterms:modified>
</cp:coreProperties>
</file>